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7" w:rsidRPr="00580217" w:rsidRDefault="00580217" w:rsidP="00580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217">
        <w:rPr>
          <w:rFonts w:ascii="Times New Roman" w:hAnsi="Times New Roman" w:cs="Times New Roman"/>
          <w:b/>
          <w:sz w:val="32"/>
          <w:szCs w:val="32"/>
        </w:rPr>
        <w:t>Список литературы к обзору</w:t>
      </w:r>
    </w:p>
    <w:p w:rsidR="00580217" w:rsidRPr="00580217" w:rsidRDefault="00580217" w:rsidP="00580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80217">
        <w:rPr>
          <w:rFonts w:ascii="Times New Roman" w:hAnsi="Times New Roman" w:cs="Times New Roman"/>
          <w:b/>
          <w:sz w:val="32"/>
          <w:szCs w:val="32"/>
        </w:rPr>
        <w:t>Психология лиц с умственной отсталостью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F6470" w:rsidRPr="00765F80" w:rsidRDefault="00DB76BA" w:rsidP="00765F80">
      <w:pPr>
        <w:pStyle w:val="1"/>
        <w:numPr>
          <w:ilvl w:val="0"/>
          <w:numId w:val="2"/>
        </w:numPr>
        <w:ind w:left="567" w:hanging="578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hyperlink r:id="rId7" w:history="1">
        <w:r w:rsidR="00FF6470" w:rsidRPr="00765F80">
          <w:rPr>
            <w:rFonts w:ascii="Times New Roman" w:eastAsia="Times New Roman" w:hAnsi="Times New Roman" w:cs="Times New Roman"/>
            <w:b w:val="0"/>
            <w:color w:val="000000" w:themeColor="text1"/>
            <w:lang w:eastAsia="ru-RU"/>
          </w:rPr>
          <w:t xml:space="preserve">Аксенова, А. К. </w:t>
        </w:r>
      </w:hyperlink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Методика обучения рус</w:t>
      </w:r>
      <w:bookmarkStart w:id="0" w:name="_GoBack"/>
      <w:bookmarkEnd w:id="0"/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скому языку в специальной (коррекционной) школе [</w:t>
      </w:r>
      <w:r w:rsid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Текст</w:t>
      </w:r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] : учеб</w:t>
      </w:r>
      <w:proofErr w:type="gramStart"/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.</w:t>
      </w:r>
      <w:proofErr w:type="gramEnd"/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proofErr w:type="gramStart"/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д</w:t>
      </w:r>
      <w:proofErr w:type="gramEnd"/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ля студентов </w:t>
      </w:r>
      <w:proofErr w:type="spellStart"/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дефектол</w:t>
      </w:r>
      <w:proofErr w:type="spellEnd"/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. фак. </w:t>
      </w:r>
      <w:proofErr w:type="spellStart"/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пед</w:t>
      </w:r>
      <w:proofErr w:type="spellEnd"/>
      <w:r w:rsidR="00FF6470" w:rsidRPr="00765F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. вузов / А. К. Аксенова. - Москва: ВЛАДОС, 2000. – 316 с.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Алышева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Т.В.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 технологии формирования понятия числа у учащихся подготовительного - первого классов специальной (коррекционной) общеобразовательной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VIII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 / Т. В.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Алышева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Школьный  логопед. - 2008.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4. - С. 67-72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Артющик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И.  Логопедический мониторинг в школе VIII вида [Текст] / Л. И.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Артющик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Логопед. - 2012. - № 7. - С. 118-125.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Асикритов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В. Н.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Реабилитация детей с отклонениями в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умственн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развитии в условиях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домаинтерната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 / В. Н.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Асикритов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Социальное обслуживание. - 2013.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42-52.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Афанасьева, Ю. А. Воспитание нравственных качеств у умственно отсталых младших школьников на уроках развития речи [Текст] / Ю. А. Афанасьева, Н. В. Павлова // Коррекционная педагогика. - 2011. - N 2/3. - С. 134-137.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Афанасьева, Ю. А.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нравственных качеств у умственно отсталых младших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ьников на уроках развития речи [Текст] / Ю. А. Афанасьева, Н. В. Павлова // Коррекционная педагогика.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2/3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134-137.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Бархатова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В. Обучение умственно отсталых детей компьютерной грамотности в условиях детского дома-интерната [Текст] / Ю. В.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Бархатова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Коррекционная педагогика. - 2012. - № 2 (март-апрель). - С. 76-82.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hyperlink r:id="rId11" w:history="1">
        <w:proofErr w:type="spellStart"/>
        <w:r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Божева</w:t>
        </w:r>
        <w:proofErr w:type="spellEnd"/>
        <w:r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Т. М.</w:t>
        </w:r>
      </w:hyperlink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Творческая лаборатория для педагогов "Обучение грамоте и подготовка руки к письму детей с </w:t>
      </w:r>
      <w:r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ями </w:t>
      </w:r>
      <w:r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</w:t>
      </w:r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а" [Текст] / Т. М. </w:t>
      </w:r>
      <w:proofErr w:type="spellStart"/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Божева</w:t>
      </w:r>
      <w:proofErr w:type="spellEnd"/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Б. Горбушина // Дошкольная педагогика. - 2012. - </w:t>
      </w:r>
      <w:r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5</w:t>
      </w:r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25-30. 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Большакова, Н. А.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 социализации выпускника школы VIII вида во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[Текст] / Н. А. Большакова // Среднее профессиональное образование. - 2012.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47-49.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Ботова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А.  Особенности формирования мотивации к обучению умственно отсталых детей школьного возраста [Текст] / О. А.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Ботова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Коррекционная педагогика. - 2013. - № 2. - С. 20-24.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Васенков, Г.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Применение компьютерных программ и тренажеров в процессе профессионально-трудового обучения учащихся с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ями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уального развития [Текст] / Г. В. Васенков // Коррекционная педагогика.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5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46-50. 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Васильева, П. </w:t>
        </w:r>
      </w:hyperlink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Годен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 годен... [Текст] / П. Васильева // Здоровье детей. - 2012.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44-47.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Власова, З. Н.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Интерактивные формы организации работы с родителями [Текст] / З. Н. Власова, Г. А.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Хамидулина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Ребенок в детском саду. - 2014.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86-90.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Габдракипова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   Трудиться - всегда пригодиться [Текст] / И.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Габдракипова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Здоровье детей. - 2015. - № 4. - С. 48-49.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Галкина, В. А.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Поэтапное развитие самоконтроля у младших школьников с легкой умственной отсталостью в процессе обучения [Текст] / В. А. Галкина // Мир образования - образование в мире. - 2015.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 (57)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236-242.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Галстян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Н.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ОБЖ в коррекционной школе [Текст] / Н. В.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Галстян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ОБЖ. Основы безопасности жизни. - 2013.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15-19.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Гареева, О. 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Своя игра [Текст] / О. Гареева // Здоровье детей : метод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урн. для учителей. - 2015.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10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43-45.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Гладун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Л. А.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 профессиональной подготовки специальных педагогов на примере курса «Методика преподавания географии в коррекционной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VIII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[Текст] / Л. А.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Гладун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Дефектология. - 2008.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5. - С. 81-89.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Грицук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В. А.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Внедрение инновационных технологий социально-реабилитационной работы с детьми с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[Текст] / В. А.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Грицук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Работник социальной службы. - 2014.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30-37.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и коррекционная работа с умственно отсталыми детьми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сб. - Шадринск, 2000. - С. 40-50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Донская, Н.Ю. Обучение учащихся вспомогательных классов [Текст] / Н. Ю. Донская  //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Жигорева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, М. В. Дети с комплексными нарушениями в развитии: педагогическая помощь: учеб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особие. - 2008. - С. 204-216.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Жигорева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М.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 детей с комплексными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ями в развитии [Текст] / М. В.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Жигорева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Жигорева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М.В.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комплексными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ями в развитии: педагогическая помощь: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особие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- 2008. - С. 24-113.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Закрепина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, А. 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Умственно отсталые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синдромы, педагогическое изучение, коррекционная помощь [Текст] / А.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Закрепина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Дошкольное воспитание. - 2012.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58-66.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Захарова, Е. А.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Математическая викторина для 6 класса "Письмо и чтение 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в математике важны" [Текст] / Е. А. Захарова // Коррекционная педагогика. - 2014.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92-94.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Зелинская, Е. А.  Развитие коммуникативных умений детей младшего школьного возраста с интеллектуальными нарушениями средствами театральной деятельности [Текст] / Е. А. Зелинская // Инновации в образовании. - 2014. - № 3. - С. 44-53.    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/>
      <w:hyperlink r:id="rId25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Иваненко, Н.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и обучение младших школьников в классах со сложной структурой дефекта средствами предмета "Гигиена и самообслуживание" [Текст] / Н. В. Иваненко // Коррекционная педагогика.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1 (январь-февраль)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39-43.</w:t>
      </w:r>
    </w:p>
    <w:p w:rsidR="00FF6470" w:rsidRPr="00765F80" w:rsidRDefault="002A6F23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Герасимова, Г. В. </w:t>
      </w:r>
      <w:r w:rsidR="00FF6470"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 развитие чувства юмора у младших школьников в норме и с нарушением интеллекта [Текст] / Г. В. Герасимова // Школьный логопед. - 2012. - № 1. - С. 43-48.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Инденбаум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Л.    О содержании, практике постановки и формулировках функционального диагноза как средстве формализации мониторинга развития школьников с легкими формами интеллектуальной недостаточности [Текст] / Е. Л.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Инденбаум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Дефектология. - 2012. - № 3. - С. 3-13.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Ионкина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В. Организация социально-педагогической среды, способствующей реализации потенциальных возможностей умственно отсталых детей [Текст] / Т. В.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Ионкина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Социальное обслуживание. - 2011. - N 9. - С. 74-78.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Кавтаева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Л. Г.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царстве вежливости и доброты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[] / 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 Г.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Кавтаева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Открытый урок: методики, сценарии и примеры.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2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59-63.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Капустина, Р. И. Подготовка к самостоятельной жизни детей-инвалидов, воспитывающихся в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интернатных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 [Текст] / Р. И. Капустина, В. А.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Грицук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Специальная психология : науч. - метод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.ж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урн. - 2012. - N 1. - С. 10-22.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Карасева, Л. А.  Организация реабилитационного процесса в детском доме-интернате [Текст]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(опыт дома-интерната для детей с отклонениями в умственном развитии) / Л. А. Карасева // Социальное обслуживание. - 2014. - № 1. - С. 91-95.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Клиницкая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Л.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анализа художественного произведения на уроках чтения и развития речи в старших классах коррекционной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VIII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 / Л. В.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Клиницкая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Коррекционная педагогика.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1 (январь-февраль)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36-39.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Кобзарь, Л. В. Проблемы коррекции недостаточности ручной моторики у дошкольников со сложными нарушениями в развитии [Текст] / Л. В. Кобзарь // Дефектология. - 2011. - N 1. - С. 35-44.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Ковалева, А. В.     Цикл занятий для подростков [Текст] / А. В. Ковалева // Работа социального педагога в школе и микрорайоне. - 2014. - N 1. - С. 92-106.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Корякина, Н.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будущих учителей-дефектологов к формированию экологической компетентности у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ьников с нарушением интеллекта [Текст] / Н. В. Корякина // Психология обучения.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8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67-75.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Котляр, В.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Коррекционная работа с детьми с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процессе досуговой деятельности [Текст] / В. В. Котляр // Социальное обслуживание.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6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81-86.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Круглова, А. Г.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Поможем Грибу-боровику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[] / 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Г. Круглова // Ребенок в детском саду. - 2014.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42-43.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Лазуренко, С. Б.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Комплексный подход к определению образовательного маршрута детей дошкольного возраста с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[Текст] / С. Б. Лазуренко // Дефектология.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5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44-55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Лаптева, Т. Ф.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Большая почтовая дорога [Текст] / Т. Ф. Лаптева // Русский язык и литература. Все для учителя!. Комплексная поддержка учителя : [16+] : науч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журн. :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мае 2010 г. - 2014.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8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31-39.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Лере-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Планд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, А. Н. Особенности организации работы с умственно отсталыми детьми в детском саду [Текст] / А. Н. Лере-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Планд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проекты и программы в образовании : журн. для педагогов и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нновац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учреждений. - 2010. - N 6. - С. 53-57.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Лисицына, Е. 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папа старше сына... [Текст] / Е. Лисицына // Здоровье детей. - 2015.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5/6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40-43. 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Лифанова, Т. М.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Коррекция недостатков лексической стороны речи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умственн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отстал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учащихся на уроках естественнонаучного цикла [Текст] / Т. М. Лифанова, Е. Н. Соломина // Школьный логопед. - 2012.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5-18.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Львова, С. А.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Практический материал к урокам социально-бытовой ориентировки в специальной (коррекционной) общеобразовательной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VIII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5-9 классы [Текст]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пособие для учителя / С. А. Львова. - Москва: ВЛАДОС, 2005. – 136 с.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Маллер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 Изучите ребенка [Текст] / А.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Маллер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Социономия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. - 2001. - № 6. - С. 75-78.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Маллер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, А. 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спецкурса "Воспитание, обучение и интеграция в общество детей с тяжелыми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ями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а" [Текст] / А.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Маллер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Социономия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- 2001.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5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77-79.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37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Минаева, Н.Г.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ьников с интеллектуальной недостаточностью основам работы с бисером [Текст] / Н. Г. Минаева   // Воспитание и обучение детей с нарушениями развития. - 2008.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4. - С. 26-37.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Моисеева, С. 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бюджета семьи: занятие для учащихся 9-го класса коррекционной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VIII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 / С. Моисеева //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ьный психолог : метод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урн. для педагогов-психологов. - 2012.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9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25-28.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Ненашева, Е. В.  Психологические проблемы в семье, воспитывающей ребенка-инвалида [Текст]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опыта работы отделения социальной реабилитации) / Е. В. Ненашева // Воспитание и обучение детей с нарушениями развития. - 2013. - № 2. - С. 57-62.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умственно отсталых детей [Текст] // Коррекционная педагогика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/П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В.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С.Кукушина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.  Ростов-на-Дону, 2002. - С. 133-143.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39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Олейникова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Н. П.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Социально-бытовая ориентировка как важнейшая образовательная компетенция учащихся коррекционных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VIII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 / Н. П.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Олейникова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 В. Вострикова // Коррекционная педагогика. - 2012.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5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11-14.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Павлова, Н. В.     Урок как эксперимент для начинающегося учителя (на материале педагогической практики студентов) [Текст] / Н. В. Павлова, Л. В. Татаренко // Коррекционная педагогика. - 2013. - № 4. - С. 51-59.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0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Перминова, И. Н.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склонения имён существительных [] : урок рус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з. для 5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спец. (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корорекционных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VIII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И. Н. 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Перминова // Открытый урок: методики, сценарии и примеры. - 2010.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12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27-33.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Перова, М. Н.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Методика преподавания математики в специальной (коррекционной)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VIII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 / М. Н. Перова. - 4-е изд.,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Москва: ВЛАДОС, 2001. – 408 с.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Пожидаева, О. 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"Теплою водою руки чисто 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мою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..." [Текст]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культурно-гигиенических навыков у дошкольников с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/ О. Пожидаева, О.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Кайева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Дошкольное воспитание. - 2012.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71-74.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Попова, О. 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Путешествие по карте [Текст] / О. Попова // Здоровье детей. - 2014.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39-41.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Портнягина, Г.А.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Выработка навыков выразительного чтения у учащихся младших классов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VIII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 / Портнягина, Г.А. // Логопед в дет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аду. - 2008.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№4.- С.52-58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Портнягина, Г.А.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 создания игротеки учащимися младших классов специальной коррекционной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[Текст] / Портнягина, Г.А. // Логопед в дет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аду. - 2008.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№6.- С.48-53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Привезенцева, О. С. Помощь детям с нарушениями в развитии в условиях детского дома-интерната [Текст] / О. С. Привезенцева, Е. И. Татарова // Отечественный журнал социальной работы. - 2011. - N 2. - С. 120-124.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Прокопенко, М. Е.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 дневниками наблюдения [Текст] / М. Е. Прокопенко // Коррекционная педагогика.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1 (январь-февраль)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19-24.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 детей со сложными недостатками развития : учеб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студентов оч. и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заоч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 обучения по специальности 031900 - Спец. психология /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Шадр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гос.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ин-т. – Шадринск: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Шадр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. Дом Печати, 2010. - С. 105-107.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Рудакова, О.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Ожившие страницы прошлого в рассказе О. Тихомирова "Куликовская битва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[] / 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 В. Рудакова // Открытый урок: методики, сценарии и примеры.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1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45-48.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Рукавицына, А. В. Психолого-педагогическая игра "Правильное решение" [Текст] / А. В. Рукавицына // Работа социального педагога в школе и микрорайоне. - 2014. - N 1. - С. 73-78.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Семендяева, Н. В.  Формирование вербальных средств коммуникации у "неговорящих" детей [Текст] / Н. В. Семендяева // Школьный логопед. - 2012. - № 1. - С. 56-60.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Синькевич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В. Система работы реабилитационного отделения в детском доме-интернате [Текст] / М. В.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Синькевич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Социальное обслуживание. - 2013. - № 1. - С. 53-56.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обеспечения профессионально-трудового обучения умственно отсталых </w:t>
      </w:r>
      <w:r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</w:t>
      </w:r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ьников в практике работы специальных (коррекционных) образовательных учреждений [Текст] / Г. В. Васенков // </w:t>
      </w:r>
      <w:proofErr w:type="spellStart"/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</w:t>
      </w:r>
      <w:proofErr w:type="spellEnd"/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педагогика. - 2008. - </w:t>
      </w:r>
      <w:r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</w:t>
      </w:r>
      <w:r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13-18.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Смирнова, Т. Д.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«Сказки зимнего леса». 6-й класс коррекционной школы VIII вида [Текст] / Т. Д. Смирнова // Русский язык и литература. Все для 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учителя!. Комплексная поддержка учителя : [16+] : науч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журн. :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мае 2010 г. - 2014.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12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12-16.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Соловьева, Т. Остров милосердия [Текст] / Т. Соловьева // Социальная защита : журн. - 2013. - № 8 (254) ;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Социономия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(социальная работа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)ж</w:t>
      </w:r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урн. в журн. - 2013. - № 8. - С. 71-75.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Степурина, С. Е.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внеклассной работы по математике [Текст] / С. Е. Степурина // Коррекционная педагогика.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1 (январь-февраль)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8-1.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Стройкин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Н.  "Надежда" - внедрение республиканской целевой программы [Текст] / Ю. Н.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Стройкин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Социальная работа. - 2014. - № 2. - С. 35-37.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Сюзева, Н. П. Занимательные упражнения для развития навыка чтения [Текст] / Н. П. Сюзева // Логопед. - 2011. - N 1. - С. 92.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Тимофеева, Т. Обогащение словаря [Текст] / Т. Тимофеева // Социальная защита. - 2012. - № 4 (238)</w:t>
      </w:r>
      <w:proofErr w:type="gram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spellStart"/>
      <w:proofErr w:type="gram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Социономия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(социальная работа). - 2012. - № 4. - С. 26-28.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Токарева, Г. Н.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Разноцветущие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растения: медуница, мать-и-мачеха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[] / 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Н. Токарева // Открытый урок: методики, сценарии и примеры. - 2011.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2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47-50.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Токарева, Ю. А. 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 психологического сопровождения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семьи умственно-отсталого ребенка [Текст] // Психологическое сопровождение семьи и ребенка с проблемами в развитии / Ю. А. Токарева, О. В. Калинина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И. С. Алферова. - Шадринск, 2011. - С. 84-94.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Тригер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Р. Д.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Коррекционно-развивающая направленность обучения русскому языку детей с задержкой психического развития в начальных классах [Текст] / Р. Д.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Тригер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Воспитание и обучение детей с нарушениями развития : метод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практ. журн. - 2010.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1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17-21.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Федорова, В. В. Программа эмоционального развития детей младшего школьного возраста со сниженным интеллектом в условиях специального учреждения [Текст] / В. В. Федорова // Социальное обслуживание. - 2011. - N 9. - С. 40-42 . 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Хакимова, Л. Н.  Вид изобразительной деятельности "Пластилин на стекле" как одно из эффективных средств развития детей 10-12 лет с умеренной умственной отсталостью [Текст] / Л. Н. Хакимова // Работник социальной службы. - 2013. - № 6. - С. 79-84.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history="1">
        <w:proofErr w:type="spellStart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Цебрук</w:t>
        </w:r>
        <w:proofErr w:type="spellEnd"/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В.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усвоения краеведческого материала учащимися с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[Текст] / В. В. </w:t>
      </w:r>
      <w:proofErr w:type="spellStart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Цебрук</w:t>
      </w:r>
      <w:proofErr w:type="spellEnd"/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Образование в современной школе. - 2014.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26-27.</w:t>
      </w:r>
    </w:p>
    <w:p w:rsidR="00FF6470" w:rsidRPr="00765F80" w:rsidRDefault="00FF6470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Шоркина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Д.  Роль навыков чтения и письма в социализации воспитанников детских домов-интернатов [Текст] / Т. Д. </w:t>
      </w:r>
      <w:proofErr w:type="spellStart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Шоркина</w:t>
      </w:r>
      <w:proofErr w:type="spellEnd"/>
      <w:r w:rsidRPr="00765F80">
        <w:rPr>
          <w:rFonts w:ascii="Times New Roman" w:hAnsi="Times New Roman" w:cs="Times New Roman"/>
          <w:color w:val="000000" w:themeColor="text1"/>
          <w:sz w:val="28"/>
          <w:szCs w:val="28"/>
        </w:rPr>
        <w:t>, В. Я. Седова // Социальное обслуживание. - 2012. - № 6. - С. 50-53.</w:t>
      </w:r>
    </w:p>
    <w:p w:rsidR="00FF6470" w:rsidRPr="00765F80" w:rsidRDefault="00580217" w:rsidP="00765F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history="1">
        <w:r w:rsidR="00FF6470" w:rsidRPr="00765F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Щербакова, О. В.</w:t>
        </w:r>
      </w:hyperlink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математики во 2 классе специальной (коррекционной) школы VIII вида на тему "Сложение и вычитание в пределах 10" [Текст] / О. В. Щербакова // Коррекционная педагогика. - 2013. - </w:t>
      </w:r>
      <w:r w:rsidR="00FF6470" w:rsidRPr="00765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FF6470" w:rsidRPr="0076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52-55. </w:t>
      </w:r>
    </w:p>
    <w:sectPr w:rsidR="00FF6470" w:rsidRPr="00765F80" w:rsidSect="00FF64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5B0"/>
    <w:multiLevelType w:val="hybridMultilevel"/>
    <w:tmpl w:val="C902D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9D6435"/>
    <w:multiLevelType w:val="hybridMultilevel"/>
    <w:tmpl w:val="A46A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84A"/>
    <w:rsid w:val="00036F2E"/>
    <w:rsid w:val="000903D3"/>
    <w:rsid w:val="000B27C7"/>
    <w:rsid w:val="00124F6D"/>
    <w:rsid w:val="001B4092"/>
    <w:rsid w:val="00225AFD"/>
    <w:rsid w:val="00232C50"/>
    <w:rsid w:val="002626EB"/>
    <w:rsid w:val="002A6F23"/>
    <w:rsid w:val="00411DF0"/>
    <w:rsid w:val="00476C67"/>
    <w:rsid w:val="004951E6"/>
    <w:rsid w:val="004F4BC8"/>
    <w:rsid w:val="004F7415"/>
    <w:rsid w:val="00580217"/>
    <w:rsid w:val="005F5F24"/>
    <w:rsid w:val="00632E70"/>
    <w:rsid w:val="00636BFA"/>
    <w:rsid w:val="006874C6"/>
    <w:rsid w:val="00765F80"/>
    <w:rsid w:val="007A32F5"/>
    <w:rsid w:val="008476D4"/>
    <w:rsid w:val="008837B4"/>
    <w:rsid w:val="008D37F9"/>
    <w:rsid w:val="00A6319C"/>
    <w:rsid w:val="00A95973"/>
    <w:rsid w:val="00B41D3E"/>
    <w:rsid w:val="00BA719D"/>
    <w:rsid w:val="00BB27C3"/>
    <w:rsid w:val="00BD0558"/>
    <w:rsid w:val="00C01757"/>
    <w:rsid w:val="00CA5B6E"/>
    <w:rsid w:val="00D9684A"/>
    <w:rsid w:val="00DB76BA"/>
    <w:rsid w:val="00F33214"/>
    <w:rsid w:val="00F44168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C7"/>
  </w:style>
  <w:style w:type="paragraph" w:styleId="1">
    <w:name w:val="heading 1"/>
    <w:basedOn w:val="a"/>
    <w:next w:val="a"/>
    <w:link w:val="10"/>
    <w:uiPriority w:val="9"/>
    <w:qFormat/>
    <w:rsid w:val="00765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64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2%D0%B0%D1%81%D0%B5%D0%BD%D0%BA%D0%BE%D0%B2%20%D0%93%2E%20%D0%92%2E" TargetMode="External"/><Relationship Id="rId18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3%D0%B0%D1%80%D0%B5%D0%B5%D0%B2%D0%B0%20%D0%9E%2E" TargetMode="External"/><Relationship Id="rId26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A%D0%B0%D0%B2%D1%82%D0%B0%D0%B5%D0%B2%D0%B0%20%D0%9B%2E%20%D0%93%2E" TargetMode="External"/><Relationship Id="rId39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E%D0%BB%D0%B5%D0%B9%D0%BD%D0%B8%D0%BA%D0%BE%D0%B2%D0%B0%20%D0%9D%2E%20%D0%9F%2E" TargetMode="External"/><Relationship Id="rId21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6%D0%B8%D0%B3%D0%BE%D1%80%D0%B5%D0%B2%D0%B0%20%D0%9C%2E%20%D0%92%2E" TargetMode="External"/><Relationship Id="rId34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B%D0%B8%D1%84%D0%B0%D0%BD%D0%BE%D0%B2%D0%B0%20%D0%A2%2E%20%D0%9C%2E" TargetMode="External"/><Relationship Id="rId42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F%D0%BE%D0%B6%D0%B8%D0%B4%D0%B0%D0%B5%D0%B2%D0%B0%20%D0%9E%2E" TargetMode="External"/><Relationship Id="rId47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0%D1%83%D0%B4%D0%B0%D0%BA%D0%BE%D0%B2%D0%B0%20%D0%9E%2E%20%D0%92%2E" TargetMode="External"/><Relationship Id="rId50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2%D0%BE%D0%BA%D0%B0%D1%80%D0%B5%D0%B2%D0%B0%20%D0%93%2E%20%D0%9D%2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0%D0%BA%D1%81%D0%B5%D0%BD%D0%BE%D0%B2%D0%B0%20%D0%90%2E%20%D0%9A%2E%20" TargetMode="External"/><Relationship Id="rId12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1%D0%BE%D0%BB%D1%8C%D1%88%D0%B0%D0%BA%D0%BE%D0%B2%D0%B0%20%D0%9D%2E%20%D0%90%2E" TargetMode="External"/><Relationship Id="rId17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3%D0%B0%D0%BB%D1%81%D1%82%D1%8F%D0%BD%20%D0%9D%2E%20%D0%92%2E" TargetMode="External"/><Relationship Id="rId25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8%D0%B2%D0%B0%D0%BD%D0%B5%D0%BD%D0%BA%D0%BE%20%D0%9D%2E%20%D0%92%2E" TargetMode="External"/><Relationship Id="rId33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B%D0%B8%D1%81%D0%B8%D1%86%D1%8B%D0%BD%D0%B0%20%D0%95%2E" TargetMode="External"/><Relationship Id="rId38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C%D0%BE%D0%B8%D1%81%D0%B5%D0%B5%D0%B2%D0%B0%20%D0%A1%2E" TargetMode="External"/><Relationship Id="rId46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F%D1%80%D0%BE%D0%BA%D0%BE%D0%BF%D0%B5%D0%BD%D0%BA%D0%BE%20%D0%9C%2E%20%D0%95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3%D0%B0%D0%BB%D0%BA%D0%B8%D0%BD%D0%B0%20%D0%92%2E%20%D0%90%2E" TargetMode="External"/><Relationship Id="rId20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3%D1%80%D0%B8%D1%86%D1%83%D0%BA%20%D0%92%2E%20%D0%90%2E" TargetMode="External"/><Relationship Id="rId29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A%D0%BE%D1%82%D0%BB%D1%8F%D1%80%20%D0%92%2E%20%D0%92%2E" TargetMode="External"/><Relationship Id="rId41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F%D0%B5%D1%80%D0%BE%D0%B2%D0%B0%20%D0%9C%2E%20%D0%9D%2E" TargetMode="External"/><Relationship Id="rId54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9%D0%B5%D1%80%D0%B1%D0%B0%D0%BA%D0%BE%D0%B2%D0%B0%20%D0%9E%2E%20%D0%92%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1%D0%BE%D0%B6%D0%B5%D0%B2%D0%B0%20%D0%A2%2E%20%D0%9C%2E" TargetMode="External"/><Relationship Id="rId24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7%D0%B5%D0%BB%D0%B8%D0%BD%D1%81%D0%BA%D0%B0%D1%8F%20%D0%95%2E%20%D0%90%2E" TargetMode="External"/><Relationship Id="rId32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B%D0%B0%D0%BF%D1%82%D0%B5%D0%B2%D0%B0%20%D0%A2%2E%20%D0%A4%2E" TargetMode="External"/><Relationship Id="rId37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C%D0%B8%D0%BD%D0%B0%D0%B5%D0%B2%D0%B0%2C%20%D0%9D%2E%D0%93%2E" TargetMode="External"/><Relationship Id="rId40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F%D0%B5%D1%80%D0%BC%D0%B8%D0%BD%D0%BE%D0%B2%D0%B0%20%D0%98%2E%20%D0%9D%2E" TargetMode="External"/><Relationship Id="rId45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F%D0%BE%D1%80%D1%82%D0%BD%D1%8F%D0%B3%D0%B8%D0%BD%D0%B0%2C%20%D0%93%2E%D0%90%2E" TargetMode="External"/><Relationship Id="rId53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6%D0%B5%D0%B1%D1%80%D1%83%D0%BA%20%D0%92%2E%20%D0%92%2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2%D0%BB%D0%B0%D1%81%D0%BE%D0%B2%D0%B0%20%D0%97%2E%20%D0%9D%2E" TargetMode="External"/><Relationship Id="rId23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7%D0%B0%D1%85%D0%B0%D1%80%D0%BE%D0%B2%D0%B0%20%D0%95%2E%20%D0%90%2E" TargetMode="External"/><Relationship Id="rId28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A%D0%BE%D1%80%D1%8F%D0%BA%D0%B8%D0%BD%D0%B0%20%D0%9D%2E%20%D0%92%2E" TargetMode="External"/><Relationship Id="rId36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C%D0%B0%D0%BB%D0%BB%D0%B5%D1%80%20%D0%90%2E" TargetMode="External"/><Relationship Id="rId49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1%D1%82%D0%B5%D0%BF%D1%83%D1%80%D0%B8%D0%BD%D0%B0%20%D0%A1%2E%20%D0%95%2E" TargetMode="External"/><Relationship Id="rId10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0%D1%84%D0%B0%D0%BD%D0%B0%D1%81%D1%8C%D0%B5%D0%B2%D0%B0%20%D0%AE%2E%20%D0%90%2E" TargetMode="External"/><Relationship Id="rId19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3%D0%BB%D0%B0%D0%B4%D1%83%D0%BD%2C%20%D0%9B%2E%D0%90%2E" TargetMode="External"/><Relationship Id="rId31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B%D0%B0%D0%B7%D1%83%D1%80%D0%B5%D0%BD%D0%BA%D0%BE%20%D0%A1%2E%20%D0%91%2E" TargetMode="External"/><Relationship Id="rId44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F%D0%BE%D1%80%D1%82%D0%BD%D1%8F%D0%B3%D0%B8%D0%BD%D0%B0%2C%20%D0%93%2E%D0%90%2E" TargetMode="External"/><Relationship Id="rId52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2%D1%80%D0%B8%D0%B3%D0%B5%D1%80%20%D0%A0%2E%20%D0%94%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0%D1%81%D0%B8%D0%BA%D1%80%D0%B8%D1%82%D0%BE%D0%B2%20%D0%92%2E%20%D0%9D%2E" TargetMode="External"/><Relationship Id="rId14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2%D0%B0%D1%81%D0%B8%D0%BB%D1%8C%D0%B5%D0%B2%D0%B0%20%D0%9F%2E" TargetMode="External"/><Relationship Id="rId22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7%D0%B0%D0%BA%D1%80%D0%B5%D0%BF%D0%B8%D0%BD%D0%B0%20%D0%90%2E" TargetMode="External"/><Relationship Id="rId27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A%D0%BB%D0%B8%D0%BD%D0%B8%D1%86%D0%BA%D0%B0%D1%8F%20%D0%9B%2E%20%D0%92%2E" TargetMode="External"/><Relationship Id="rId30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A%D1%80%D1%83%D0%B3%D0%BB%D0%BE%D0%B2%D0%B0%20%D0%90%2E%20%D0%93%2E" TargetMode="External"/><Relationship Id="rId35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B%D1%8C%D0%B2%D0%BE%D0%B2%D0%B0%20%D0%A1%2E%20%D0%90%2E" TargetMode="External"/><Relationship Id="rId43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F%D0%BE%D0%BF%D0%BE%D0%B2%D0%B0%20%D0%9E%2E" TargetMode="External"/><Relationship Id="rId48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1%D0%BC%D0%B8%D1%80%D0%BD%D0%BE%D0%B2%D0%B0%20%D0%A2%2E%20%D0%94%2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0%D0%BB%D1%8B%D1%88%D0%B5%D0%B2%D0%B0%2C%20%D0%A2%2E%D0%92%2E" TargetMode="External"/><Relationship Id="rId51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2%D0%BE%D0%BA%D0%B0%D1%80%D0%B5%D0%B2%D0%B0%20%D0%AE%2E%20%D0%90%2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F7D7-D027-43DB-A584-33A8AD58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cp:lastPrinted>2015-10-27T07:12:00Z</cp:lastPrinted>
  <dcterms:created xsi:type="dcterms:W3CDTF">2015-10-26T10:02:00Z</dcterms:created>
  <dcterms:modified xsi:type="dcterms:W3CDTF">2015-11-02T11:28:00Z</dcterms:modified>
</cp:coreProperties>
</file>